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77" w:rsidRPr="006F2B81" w:rsidRDefault="006F2B81" w:rsidP="006F2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B81">
        <w:rPr>
          <w:rFonts w:ascii="Times New Roman" w:hAnsi="Times New Roman" w:cs="Times New Roman"/>
          <w:b/>
          <w:sz w:val="28"/>
          <w:szCs w:val="28"/>
        </w:rPr>
        <w:t>РЕ</w:t>
      </w:r>
      <w:bookmarkStart w:id="0" w:name="_GoBack"/>
      <w:bookmarkEnd w:id="0"/>
      <w:r w:rsidRPr="006F2B81">
        <w:rPr>
          <w:rFonts w:ascii="Times New Roman" w:hAnsi="Times New Roman" w:cs="Times New Roman"/>
          <w:b/>
          <w:sz w:val="28"/>
          <w:szCs w:val="28"/>
        </w:rPr>
        <w:t>ТРАКЦИЯ СТАТЕЙ</w:t>
      </w:r>
    </w:p>
    <w:p w:rsidR="006F2B81" w:rsidRDefault="006F2B81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B81" w:rsidRDefault="006F2B81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</w:t>
      </w:r>
      <w:r>
        <w:rPr>
          <w:rFonts w:ascii="Times New Roman" w:hAnsi="Times New Roman" w:cs="Times New Roman"/>
          <w:b/>
          <w:sz w:val="28"/>
          <w:szCs w:val="28"/>
        </w:rPr>
        <w:tab/>
        <w:t>Решение комиссии по этике научных публикаций журнала «Шаг в науку» от 30.09.2020, протокол № 1</w:t>
      </w:r>
    </w:p>
    <w:p w:rsidR="006F2B81" w:rsidRDefault="006F2B81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B81" w:rsidRPr="006F2B81" w:rsidRDefault="006F2B81" w:rsidP="00315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81">
        <w:rPr>
          <w:rFonts w:ascii="Times New Roman" w:hAnsi="Times New Roman" w:cs="Times New Roman"/>
          <w:b/>
          <w:sz w:val="28"/>
          <w:szCs w:val="28"/>
        </w:rPr>
        <w:t>Ретрагировать статью Позднякова А.С</w:t>
      </w:r>
      <w:r w:rsidRPr="006F2B81">
        <w:rPr>
          <w:rFonts w:ascii="Times New Roman" w:hAnsi="Times New Roman" w:cs="Times New Roman"/>
          <w:sz w:val="28"/>
          <w:szCs w:val="28"/>
        </w:rPr>
        <w:t>. с выходными данными: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B81">
        <w:rPr>
          <w:rFonts w:ascii="Times New Roman" w:hAnsi="Times New Roman" w:cs="Times New Roman"/>
          <w:i/>
          <w:sz w:val="28"/>
          <w:szCs w:val="28"/>
        </w:rPr>
        <w:t>Поздняков А.С. Судебный конституционный контроль как условие оптимизации  правоинтерпретационной  деятельности  // Шаг в науку. – 2017. – № 4. – С. 82-85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2B81">
        <w:rPr>
          <w:rFonts w:ascii="Times New Roman" w:hAnsi="Times New Roman" w:cs="Times New Roman"/>
          <w:sz w:val="28"/>
          <w:szCs w:val="28"/>
        </w:rPr>
        <w:t>как статью, содержащую неправомерно использованные заимствования (свыше 90 %) текстов следующих материалов:</w:t>
      </w:r>
    </w:p>
    <w:p w:rsidR="006F2B81" w:rsidRPr="006F2B81" w:rsidRDefault="006F2B81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B81">
        <w:rPr>
          <w:rFonts w:ascii="Times New Roman" w:hAnsi="Times New Roman" w:cs="Times New Roman"/>
          <w:i/>
          <w:sz w:val="28"/>
          <w:szCs w:val="28"/>
        </w:rPr>
        <w:t>Терехов Е.М. Оптимизация правоинтерпретационной деятельности в современной России: проблемы теории и практики: дис. … канд. юрид. наук: 12.00.01. – Саратов, 2014. – 225 с.</w:t>
      </w:r>
    </w:p>
    <w:p w:rsidR="006F2B81" w:rsidRDefault="006F2B81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B81">
        <w:rPr>
          <w:rFonts w:ascii="Times New Roman" w:hAnsi="Times New Roman" w:cs="Times New Roman"/>
          <w:i/>
          <w:sz w:val="28"/>
          <w:szCs w:val="28"/>
        </w:rPr>
        <w:t>Терехов Е.М. Судебный конституционный контроль как условие оптимизации правоинтерпретационной деятельности // Вестник Саратовской государственной юридической академии. – 2015. – № 1 (102). – С. 106-110.</w:t>
      </w:r>
    </w:p>
    <w:p w:rsidR="006F2B81" w:rsidRDefault="006F2B81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2B81" w:rsidRDefault="006F2B81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Решение комиссии по этике научных публикаций журнала «Шаг в науку» от 04.06.2026, протокол № 1</w:t>
      </w:r>
    </w:p>
    <w:p w:rsidR="00CE330D" w:rsidRDefault="00CE330D" w:rsidP="006F2B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0D" w:rsidRPr="00CE330D" w:rsidRDefault="00CE330D" w:rsidP="00CE33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30D">
        <w:rPr>
          <w:rFonts w:ascii="Times New Roman" w:hAnsi="Times New Roman" w:cs="Times New Roman"/>
          <w:b/>
          <w:sz w:val="28"/>
          <w:szCs w:val="28"/>
          <w:lang w:eastAsia="ru-RU"/>
        </w:rPr>
        <w:t>Ретрагировать статью</w:t>
      </w:r>
      <w:r w:rsidRPr="00CE330D">
        <w:rPr>
          <w:rFonts w:ascii="Times New Roman" w:hAnsi="Times New Roman" w:cs="Times New Roman"/>
          <w:sz w:val="28"/>
          <w:szCs w:val="28"/>
          <w:lang w:eastAsia="ru-RU"/>
        </w:rPr>
        <w:t xml:space="preserve"> с выходными данными: </w:t>
      </w:r>
      <w:r w:rsidRPr="00CE330D">
        <w:rPr>
          <w:rFonts w:ascii="Times New Roman" w:hAnsi="Times New Roman" w:cs="Times New Roman"/>
          <w:i/>
          <w:sz w:val="28"/>
          <w:szCs w:val="28"/>
        </w:rPr>
        <w:t xml:space="preserve">Жайбалиева Л.Т., Беляев А.Н. «Азовский проект» Петра I // Шаг в науку. – 2026. – № 1. – С. 91–94 </w:t>
      </w:r>
      <w:r w:rsidRPr="00CE330D">
        <w:rPr>
          <w:rFonts w:ascii="Times New Roman" w:hAnsi="Times New Roman" w:cs="Times New Roman"/>
          <w:sz w:val="28"/>
          <w:szCs w:val="28"/>
        </w:rPr>
        <w:t xml:space="preserve">как </w:t>
      </w:r>
      <w:r w:rsidRPr="00CE330D">
        <w:rPr>
          <w:rFonts w:ascii="Times New Roman" w:hAnsi="Times New Roman" w:cs="Times New Roman"/>
          <w:sz w:val="28"/>
          <w:szCs w:val="28"/>
          <w:lang w:eastAsia="ru-RU"/>
        </w:rPr>
        <w:t xml:space="preserve">статью, содержащую некорректные внутритекстовые ссылки на используемые источники и неоформленные частично перефразированные заимствования отдельных фрагментов текста монографии с выходными данными: </w:t>
      </w:r>
      <w:r w:rsidRPr="00CE330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Аваков П.А. </w:t>
      </w:r>
      <w:r w:rsidRPr="00CE330D">
        <w:rPr>
          <w:rFonts w:ascii="Times New Roman" w:hAnsi="Times New Roman" w:cs="Times New Roman"/>
          <w:i/>
          <w:sz w:val="28"/>
          <w:szCs w:val="28"/>
        </w:rPr>
        <w:t>«Азовский проект» Петра I: Северо-Восточное Приазовье во внешней и внутренней политике России конца XVII – начала XVIII века. – СПб.: Историческая иллюстрация, 2022. – 800 с.</w:t>
      </w:r>
    </w:p>
    <w:sectPr w:rsidR="00CE330D" w:rsidRPr="00CE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03"/>
    <w:rsid w:val="003159A9"/>
    <w:rsid w:val="00377777"/>
    <w:rsid w:val="006F2B81"/>
    <w:rsid w:val="00A37803"/>
    <w:rsid w:val="00CE330D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Ретракция статей</dc:title>
  <cp:lastModifiedBy>ОГУ</cp:lastModifiedBy>
  <cp:revision>2</cp:revision>
  <dcterms:created xsi:type="dcterms:W3CDTF">2026-06-11T05:40:00Z</dcterms:created>
  <dcterms:modified xsi:type="dcterms:W3CDTF">2026-06-11T05:40:00Z</dcterms:modified>
</cp:coreProperties>
</file>